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14A56" w14:textId="77777777" w:rsidR="00E51673" w:rsidRPr="00E51673" w:rsidRDefault="00E51673" w:rsidP="00E51673">
      <w:pPr>
        <w:pStyle w:val="NormalnyWeb"/>
        <w:rPr>
          <w:color w:val="000000"/>
        </w:rPr>
      </w:pPr>
      <w:bookmarkStart w:id="0" w:name="_GoBack"/>
      <w:bookmarkEnd w:id="0"/>
      <w:r w:rsidRPr="00E51673">
        <w:rPr>
          <w:color w:val="000000"/>
        </w:rPr>
        <w:t>ZESPÓŁ SZKÓŁ CENTRUM KSZTAŁCENIA USTAWICZNEGO IM.  STEFANA BATOREGO W KONINIE</w:t>
      </w:r>
    </w:p>
    <w:p w14:paraId="3956BB2F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WYMAGANIA EDUKACYJNE</w:t>
      </w:r>
    </w:p>
    <w:p w14:paraId="2E15C5DF" w14:textId="30E72764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Przedmiot: język polski </w:t>
      </w:r>
    </w:p>
    <w:p w14:paraId="1454BB1B" w14:textId="74FE41E1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>Rok szkolny: 202</w:t>
      </w:r>
      <w:r w:rsidR="00A33525">
        <w:rPr>
          <w:color w:val="000000"/>
        </w:rPr>
        <w:t>4</w:t>
      </w:r>
      <w:r w:rsidRPr="00E51673">
        <w:rPr>
          <w:color w:val="000000"/>
        </w:rPr>
        <w:t>/202</w:t>
      </w:r>
      <w:r w:rsidR="00A33525">
        <w:rPr>
          <w:color w:val="000000"/>
        </w:rPr>
        <w:t>5</w:t>
      </w:r>
    </w:p>
    <w:p w14:paraId="119AAC0A" w14:textId="77777777" w:rsidR="00E51673" w:rsidRPr="00E51673" w:rsidRDefault="00E51673" w:rsidP="00E51673">
      <w:pPr>
        <w:pStyle w:val="NormalnyWeb"/>
        <w:rPr>
          <w:color w:val="000000"/>
        </w:rPr>
      </w:pPr>
      <w:r w:rsidRPr="00E51673">
        <w:rPr>
          <w:color w:val="000000"/>
        </w:rPr>
        <w:t xml:space="preserve">Opracowanie: Ewa Gal </w:t>
      </w:r>
    </w:p>
    <w:p w14:paraId="75C6BC11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W wyniku procesu kształcenia uczeń powinien:</w:t>
      </w:r>
    </w:p>
    <w:p w14:paraId="6429E078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posługiwać się podstawowymi pojęciami dotyczącymi historii i teorii literatury oraz nauki o języku;</w:t>
      </w:r>
    </w:p>
    <w:p w14:paraId="35954505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rozróżniać podstawowe pojęcia dotyczące rodzajów i gatunków literackich, środków artystycznego wyrazu, analizy i interpretacji utworów literackich;</w:t>
      </w:r>
    </w:p>
    <w:p w14:paraId="3A859A19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 xml:space="preserve">- klasyfikować epoki literackie i utwory z nimi związane, przynależność utworu literackiego do określonej epoki i nurtu artystycznego; </w:t>
      </w:r>
    </w:p>
    <w:p w14:paraId="32757D49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identyfikować styl epoki dzieła literackiego i świat przedstawiony utworu literackiego;</w:t>
      </w:r>
    </w:p>
    <w:p w14:paraId="605428F1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>- charakteryzować periodyzację epoki i podstawowe pojęcia związane z interpretacją i analizą różnych tekstów kultury;</w:t>
      </w:r>
    </w:p>
    <w:p w14:paraId="17B39413" w14:textId="77777777" w:rsidR="00E51673" w:rsidRPr="00E51673" w:rsidRDefault="00E51673" w:rsidP="00E51673">
      <w:pPr>
        <w:pStyle w:val="NormalnyWeb"/>
        <w:jc w:val="both"/>
        <w:rPr>
          <w:color w:val="000000"/>
        </w:rPr>
      </w:pPr>
      <w:r w:rsidRPr="00E51673">
        <w:rPr>
          <w:color w:val="000000"/>
        </w:rPr>
        <w:t xml:space="preserve">- określać i redagować najważniejsze formy wypowiedzi (notatkę syntezującą i wypowiedź argumentacyjną). </w:t>
      </w:r>
    </w:p>
    <w:p w14:paraId="5F444D4E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dopuszczającą uczeń powinien:</w:t>
      </w:r>
    </w:p>
    <w:p w14:paraId="5A569036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przyporządkować autorom tytuły i głównych bohaterów utworów literackich wykazanych w podstawie programowej,</w:t>
      </w:r>
    </w:p>
    <w:p w14:paraId="45E75084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streszczać główne wątki utworów literackich,</w:t>
      </w:r>
    </w:p>
    <w:p w14:paraId="5608BD2E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rozpoznawać najważniejsze środki stylistyczne,</w:t>
      </w:r>
    </w:p>
    <w:p w14:paraId="284E76C3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wypowiadać się w sposób komunikatywny,</w:t>
      </w:r>
    </w:p>
    <w:p w14:paraId="652EE3A4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stosować wypowiedzi o charakterze odtwórczym,</w:t>
      </w:r>
    </w:p>
    <w:p w14:paraId="52DFEB62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podejmować próby interpretacji utworów na poziomie dosłownym,</w:t>
      </w:r>
    </w:p>
    <w:p w14:paraId="73560283" w14:textId="77777777" w:rsidR="00E51673" w:rsidRPr="00E51673" w:rsidRDefault="00E51673" w:rsidP="00E5167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 wypowiedziach pisemnych zachować komunikatywność i znać zasady ortograficzne.</w:t>
      </w:r>
    </w:p>
    <w:p w14:paraId="45AB5BB8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59EA6CB2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1158D41D" w14:textId="77777777" w:rsidR="00E51673" w:rsidRPr="00E51673" w:rsidRDefault="00E51673" w:rsidP="00E51673">
      <w:pPr>
        <w:pStyle w:val="NormalnyWeb"/>
        <w:rPr>
          <w:color w:val="000000"/>
        </w:rPr>
      </w:pPr>
    </w:p>
    <w:p w14:paraId="17CE2225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dostateczną uczeń powinien:</w:t>
      </w:r>
    </w:p>
    <w:p w14:paraId="5A00B577" w14:textId="77777777" w:rsidR="00E51673" w:rsidRPr="00E51673" w:rsidRDefault="00E51673" w:rsidP="00E51673">
      <w:pPr>
        <w:pStyle w:val="NormalnyWeb"/>
        <w:numPr>
          <w:ilvl w:val="0"/>
          <w:numId w:val="4"/>
        </w:numPr>
        <w:jc w:val="both"/>
        <w:rPr>
          <w:color w:val="000000"/>
        </w:rPr>
      </w:pPr>
      <w:r w:rsidRPr="00E51673">
        <w:lastRenderedPageBreak/>
        <w:t xml:space="preserve">opanować materiał na ocenę dopuszczającą, </w:t>
      </w:r>
    </w:p>
    <w:p w14:paraId="683E6FC5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opanować w podstawowym zakresie te wiadomości i umiejętności określone programem nauczania, które są konieczne do dalszego kształcenia, </w:t>
      </w:r>
    </w:p>
    <w:p w14:paraId="3E52B4BB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streszczać i opowiadać odtwórczo poznane teksty oraz konstruować plan,</w:t>
      </w:r>
    </w:p>
    <w:p w14:paraId="05EC2D73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opisywać motywy i tematy literackie, odwołując się  do omówionych utworów,</w:t>
      </w:r>
    </w:p>
    <w:p w14:paraId="50983B24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charakteryzować wzorce osobowe i postawy bohaterów,</w:t>
      </w:r>
    </w:p>
    <w:p w14:paraId="7B21ADEA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kojarzyć twórców utworów z właściwą epoką literacką,</w:t>
      </w:r>
    </w:p>
    <w:p w14:paraId="5619E20B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konstruować podstawowe formy użytkowe wypowiedzi,</w:t>
      </w:r>
    </w:p>
    <w:p w14:paraId="3A019989" w14:textId="77777777" w:rsidR="00E51673" w:rsidRPr="00E51673" w:rsidRDefault="00E51673" w:rsidP="00E5167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 wypowiedziach pisemnych zachowywać poprawność językową i ortograficzną.</w:t>
      </w:r>
    </w:p>
    <w:p w14:paraId="6A6BF8EE" w14:textId="77777777" w:rsidR="00E51673" w:rsidRPr="00E51673" w:rsidRDefault="00E51673" w:rsidP="00E51673">
      <w:pPr>
        <w:rPr>
          <w:rFonts w:ascii="Times New Roman" w:hAnsi="Times New Roman" w:cs="Times New Roman"/>
          <w:b/>
          <w:sz w:val="24"/>
          <w:szCs w:val="24"/>
        </w:rPr>
      </w:pPr>
      <w:r w:rsidRPr="00E51673">
        <w:rPr>
          <w:rFonts w:ascii="Times New Roman" w:hAnsi="Times New Roman" w:cs="Times New Roman"/>
          <w:b/>
          <w:sz w:val="24"/>
          <w:szCs w:val="24"/>
        </w:rPr>
        <w:t>Ocenę dobrą otrzymuje uczeń, który potrafi to, co na ocenę dostateczną, a ponadto:</w:t>
      </w:r>
    </w:p>
    <w:p w14:paraId="4B39AC5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opanował w dużym zakresie wiadomości i umiejętności określone programem nauczania, </w:t>
      </w:r>
    </w:p>
    <w:p w14:paraId="7E952BF7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posiadaną wiedzę i umiejętności potrafi wykorzystać w sytuacjach typowych,</w:t>
      </w:r>
    </w:p>
    <w:p w14:paraId="3BC4A2EF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porównuje postawy bohaterów, odwołując się   do utworów literackich,</w:t>
      </w:r>
    </w:p>
    <w:p w14:paraId="01AB7C93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dokonuje analizy typowego dla epoki i autora tekstu literackiego,</w:t>
      </w:r>
    </w:p>
    <w:p w14:paraId="2AD6CD6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formułuje wnioski, uogólnienia, argumenty, prezentując swój punkt widzenia,</w:t>
      </w:r>
    </w:p>
    <w:p w14:paraId="0D928C2A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ocenia bohaterów literackich,</w:t>
      </w:r>
    </w:p>
    <w:p w14:paraId="4A17E406" w14:textId="77777777" w:rsidR="00E51673" w:rsidRPr="00E51673" w:rsidRDefault="00E51673" w:rsidP="00E5167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komponuje dłuższe, zwarte, uporządkowane, poprawne stylistycznie, językowo </w:t>
      </w:r>
    </w:p>
    <w:p w14:paraId="11939FEF" w14:textId="77777777" w:rsidR="00E51673" w:rsidRPr="00E51673" w:rsidRDefault="00E51673" w:rsidP="00E5167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i ortograficznie wypowiedzi.</w:t>
      </w:r>
    </w:p>
    <w:p w14:paraId="1D723A6B" w14:textId="77777777" w:rsidR="00E51673" w:rsidRPr="00E51673" w:rsidRDefault="00E51673" w:rsidP="00E51673">
      <w:p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b/>
          <w:color w:val="000000"/>
          <w:sz w:val="24"/>
          <w:szCs w:val="24"/>
        </w:rPr>
        <w:t>Na ocenę bardzo dobrą uczeń powinien wypełniać takie wymagania jak na ocenę dobrą, a ponadto</w:t>
      </w:r>
      <w:r w:rsidRPr="00E516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237D7F0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opanował w pełnym zakresie wiadomości i umiejętności określone programem nauczania, </w:t>
      </w:r>
    </w:p>
    <w:p w14:paraId="7363ED73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zdobyte wiadomości i umiejętności potrafi wykorzystywać również w sytuacjach problemowych,</w:t>
      </w:r>
    </w:p>
    <w:p w14:paraId="5B9937C2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sprawnie wymienia głównych twórców kultury i ich dzieła,</w:t>
      </w:r>
    </w:p>
    <w:p w14:paraId="1FFCE55F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samodzielnie porządkuje i wykorzystuje  w wypowiedziach ustnych i pisemnych materiały z różnych źródeł dotyczące literatury,</w:t>
      </w:r>
    </w:p>
    <w:p w14:paraId="43F82376" w14:textId="77777777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dba o poprawność językową, stylistyczną, interpunkcyjną i ortograficzną wypowiedzi,</w:t>
      </w:r>
    </w:p>
    <w:p w14:paraId="7D28DF3B" w14:textId="1FEA311E" w:rsidR="00E51673" w:rsidRPr="00E51673" w:rsidRDefault="00E51673" w:rsidP="00E516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wykazuje się swobodą konwersacji, kulturą dyskusji i poprawną polszczyzną.</w:t>
      </w:r>
    </w:p>
    <w:p w14:paraId="2408CB6D" w14:textId="77777777" w:rsidR="00E51673" w:rsidRPr="00E51673" w:rsidRDefault="00E51673" w:rsidP="00E51673">
      <w:pPr>
        <w:pStyle w:val="NormalnyWeb"/>
        <w:rPr>
          <w:b/>
          <w:color w:val="000000"/>
        </w:rPr>
      </w:pPr>
      <w:r w:rsidRPr="00E51673">
        <w:rPr>
          <w:b/>
          <w:color w:val="000000"/>
        </w:rPr>
        <w:t>Na ocenę celującą uczeń powinien wypełniać takie wymagania jak na ocenę bardzo dobrą, a ponadto:</w:t>
      </w:r>
    </w:p>
    <w:p w14:paraId="0070EB25" w14:textId="77777777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posiada wiadomości i umiejętności wykraczające poza program nauczania przedmiotu,</w:t>
      </w:r>
    </w:p>
    <w:p w14:paraId="06F9960E" w14:textId="77777777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prezentuje swoje poglądy, umiejętnie posługuje się wiedzą spoza programu szkolnego,</w:t>
      </w:r>
    </w:p>
    <w:p w14:paraId="052E526A" w14:textId="77777777" w:rsid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wykazuje się oryginalnością ujęcia tematu, umiejętnie wykorzystując sądy badaczy literatury.</w:t>
      </w:r>
    </w:p>
    <w:p w14:paraId="47DBA65E" w14:textId="7ADCD6EE" w:rsidR="00E51673" w:rsidRPr="00E51673" w:rsidRDefault="00E51673" w:rsidP="00E5167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b/>
          <w:color w:val="000000"/>
          <w:sz w:val="24"/>
          <w:szCs w:val="24"/>
        </w:rPr>
        <w:t>Uczeń otrzyma ocenę niedostateczną, jeżeli:</w:t>
      </w:r>
      <w:r w:rsidRPr="00E516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8A400C" w14:textId="77777777" w:rsidR="00E51673" w:rsidRPr="00E51673" w:rsidRDefault="00E51673" w:rsidP="00E5167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lastRenderedPageBreak/>
        <w:t xml:space="preserve">nie opanował wiadomości i nie posiada umiejętności określonych programem nauczania, koniecznych   do dalszego kształcenia, </w:t>
      </w:r>
    </w:p>
    <w:p w14:paraId="62C7F110" w14:textId="77777777" w:rsidR="00E51673" w:rsidRPr="00E51673" w:rsidRDefault="00E51673" w:rsidP="00E5167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wykazuje lekceważący stosunek do przedmiotu, nie prowadzi zeszytu przedmiotowego, nie ma podręcznika, nie wykonuje zadań podczas lekcji  </w:t>
      </w:r>
    </w:p>
    <w:p w14:paraId="2B77D173" w14:textId="77777777" w:rsidR="00E51673" w:rsidRPr="00E51673" w:rsidRDefault="00E51673" w:rsidP="00E51673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>oraz w domu.</w:t>
      </w:r>
    </w:p>
    <w:p w14:paraId="6E2EFFFF" w14:textId="60773EAD" w:rsidR="00E51673" w:rsidRDefault="00E51673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 w:rsidRPr="00E5167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AC632A" w14:textId="179F352D" w:rsidR="00426112" w:rsidRPr="00426112" w:rsidRDefault="00426112" w:rsidP="0042611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426112">
        <w:rPr>
          <w:rFonts w:ascii="Times New Roman" w:hAnsi="Times New Roman" w:cs="Times New Roman"/>
          <w:b/>
          <w:sz w:val="24"/>
          <w:szCs w:val="24"/>
        </w:rPr>
        <w:t>Formy sprawdzania wiedzy:</w:t>
      </w:r>
    </w:p>
    <w:p w14:paraId="51C7B6A5" w14:textId="190814D8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testy ze znajomości treści lektury,</w:t>
      </w:r>
    </w:p>
    <w:p w14:paraId="66145B90" w14:textId="65BE4D72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sprawdziany,</w:t>
      </w:r>
    </w:p>
    <w:p w14:paraId="50ADE88D" w14:textId="4B91D42A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prace klasowe, </w:t>
      </w:r>
    </w:p>
    <w:p w14:paraId="348539F5" w14:textId="6BDB9C3B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odpowiedzi ustne,</w:t>
      </w:r>
    </w:p>
    <w:p w14:paraId="0934926D" w14:textId="197500A7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aktywność na lekcji,</w:t>
      </w:r>
    </w:p>
    <w:p w14:paraId="38A6D39F" w14:textId="7DCE79BC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dyktanda, </w:t>
      </w:r>
    </w:p>
    <w:p w14:paraId="752128D7" w14:textId="1AD1D6E1" w:rsid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referaty,</w:t>
      </w:r>
    </w:p>
    <w:p w14:paraId="7F2D4323" w14:textId="5927A7CE" w:rsidR="00426112" w:rsidRPr="00426112" w:rsidRDefault="00426112" w:rsidP="004261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kartkówki. </w:t>
      </w:r>
    </w:p>
    <w:p w14:paraId="1C1FBFD7" w14:textId="77777777" w:rsidR="00E51673" w:rsidRPr="00E51673" w:rsidRDefault="00E51673" w:rsidP="00E51673">
      <w:pPr>
        <w:rPr>
          <w:rFonts w:ascii="Times New Roman" w:hAnsi="Times New Roman" w:cs="Times New Roman"/>
          <w:sz w:val="24"/>
          <w:szCs w:val="24"/>
        </w:rPr>
      </w:pPr>
    </w:p>
    <w:p w14:paraId="2C1970B2" w14:textId="77777777" w:rsidR="007874AA" w:rsidRPr="00E51673" w:rsidRDefault="007874AA" w:rsidP="00E51673">
      <w:pPr>
        <w:rPr>
          <w:sz w:val="24"/>
          <w:szCs w:val="24"/>
        </w:rPr>
      </w:pPr>
    </w:p>
    <w:sectPr w:rsidR="007874AA" w:rsidRPr="00E51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2442"/>
    <w:multiLevelType w:val="hybridMultilevel"/>
    <w:tmpl w:val="A31A89CA"/>
    <w:lvl w:ilvl="0" w:tplc="7B18A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F12AA"/>
    <w:multiLevelType w:val="hybridMultilevel"/>
    <w:tmpl w:val="5C2207FE"/>
    <w:lvl w:ilvl="0" w:tplc="F67ECE0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A7E17"/>
    <w:multiLevelType w:val="hybridMultilevel"/>
    <w:tmpl w:val="D19CCD9A"/>
    <w:lvl w:ilvl="0" w:tplc="30E673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D32267"/>
    <w:multiLevelType w:val="hybridMultilevel"/>
    <w:tmpl w:val="6E08C866"/>
    <w:lvl w:ilvl="0" w:tplc="B07401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D702E7"/>
    <w:multiLevelType w:val="hybridMultilevel"/>
    <w:tmpl w:val="8716002C"/>
    <w:lvl w:ilvl="0" w:tplc="DB96C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8158A9"/>
    <w:multiLevelType w:val="hybridMultilevel"/>
    <w:tmpl w:val="5C92BB66"/>
    <w:lvl w:ilvl="0" w:tplc="FB5E0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75"/>
    <w:rsid w:val="00044C75"/>
    <w:rsid w:val="00121633"/>
    <w:rsid w:val="002F2723"/>
    <w:rsid w:val="00426112"/>
    <w:rsid w:val="004C1127"/>
    <w:rsid w:val="007874AA"/>
    <w:rsid w:val="009F682C"/>
    <w:rsid w:val="00A33525"/>
    <w:rsid w:val="00C56FAC"/>
    <w:rsid w:val="00C80C4B"/>
    <w:rsid w:val="00E51673"/>
    <w:rsid w:val="00EC6972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6BA8"/>
  <w15:chartTrackingRefBased/>
  <w15:docId w15:val="{34F085F5-A155-4CC6-AF01-FBCD015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6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5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167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Gal</dc:creator>
  <cp:keywords/>
  <dc:description/>
  <cp:lastModifiedBy>świetlica</cp:lastModifiedBy>
  <cp:revision>2</cp:revision>
  <dcterms:created xsi:type="dcterms:W3CDTF">2024-09-09T06:26:00Z</dcterms:created>
  <dcterms:modified xsi:type="dcterms:W3CDTF">2024-09-09T06:26:00Z</dcterms:modified>
</cp:coreProperties>
</file>